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u w:val="single"/>
        </w:rPr>
        <w:t>Pressetext</w:t>
      </w:r>
      <w:r>
        <w:rPr>
          <w:spacing w:val="-3"/>
          <w:u w:val="single"/>
        </w:rPr>
        <w:t> </w:t>
      </w:r>
      <w:r>
        <w:rPr>
          <w:u w:val="single"/>
        </w:rPr>
        <w:t>Johnny-Cash-</w:t>
      </w:r>
      <w:r>
        <w:rPr>
          <w:spacing w:val="-2"/>
          <w:u w:val="single"/>
        </w:rPr>
        <w:t>Eperience</w:t>
      </w:r>
    </w:p>
    <w:p>
      <w:pPr>
        <w:pStyle w:val="BodyText"/>
      </w:pPr>
      <w:r>
        <w:rPr>
          <w:b/>
        </w:rPr>
        <w:t>Johnny</w:t>
      </w:r>
      <w:r>
        <w:rPr>
          <w:b/>
          <w:spacing w:val="-2"/>
        </w:rPr>
        <w:t> </w:t>
      </w:r>
      <w:r>
        <w:rPr>
          <w:b/>
        </w:rPr>
        <w:t>Cash</w:t>
      </w:r>
      <w:r>
        <w:rPr>
          <w:b/>
          <w:spacing w:val="-3"/>
        </w:rPr>
        <w:t> </w:t>
      </w:r>
      <w:r>
        <w:rPr>
          <w:b/>
        </w:rPr>
        <w:t>Experience</w:t>
      </w:r>
      <w:r>
        <w:rPr>
          <w:b/>
          <w:spacing w:val="-4"/>
        </w:rPr>
        <w:t> </w:t>
      </w:r>
      <w:r>
        <w:rPr>
          <w:b/>
        </w:rPr>
        <w:t>/</w:t>
      </w:r>
      <w:r>
        <w:rPr>
          <w:b/>
          <w:spacing w:val="-3"/>
        </w:rPr>
        <w:t> </w:t>
      </w:r>
      <w:r>
        <w:rPr>
          <w:b/>
        </w:rPr>
        <w:t>The</w:t>
      </w:r>
      <w:r>
        <w:rPr>
          <w:b/>
          <w:spacing w:val="-2"/>
        </w:rPr>
        <w:t> </w:t>
      </w:r>
      <w:r>
        <w:rPr>
          <w:b/>
        </w:rPr>
        <w:t>Cash</w:t>
      </w:r>
      <w:r>
        <w:rPr>
          <w:b/>
          <w:spacing w:val="-3"/>
        </w:rPr>
        <w:t> </w:t>
      </w:r>
      <w:r>
        <w:rPr>
          <w:b/>
        </w:rPr>
        <w:t>Experience </w:t>
      </w:r>
      <w:r>
        <w:rPr/>
        <w:t>-</w:t>
      </w:r>
      <w:r>
        <w:rPr>
          <w:spacing w:val="40"/>
        </w:rPr>
        <w:t> </w:t>
      </w:r>
      <w:r>
        <w:rPr/>
        <w:t>das</w:t>
      </w:r>
      <w:r>
        <w:rPr>
          <w:spacing w:val="-2"/>
        </w:rPr>
        <w:t> </w:t>
      </w:r>
      <w:r>
        <w:rPr/>
        <w:t>sind</w:t>
      </w:r>
      <w:r>
        <w:rPr>
          <w:spacing w:val="-4"/>
        </w:rPr>
        <w:t> </w:t>
      </w:r>
      <w:r>
        <w:rPr/>
        <w:t>fünf</w:t>
      </w:r>
      <w:r>
        <w:rPr>
          <w:spacing w:val="-3"/>
        </w:rPr>
        <w:t> </w:t>
      </w:r>
      <w:r>
        <w:rPr/>
        <w:t>Musiker</w:t>
      </w:r>
      <w:r>
        <w:rPr>
          <w:spacing w:val="-3"/>
        </w:rPr>
        <w:t> </w:t>
      </w:r>
      <w:r>
        <w:rPr/>
        <w:t>vom Niederrhein und dem westlichen Münsterland, die den Zenit Ihres musikalischen Schaffens mit dieser Band erleben. Sie haben sich dem Sound der amerikanischen Countrylegende Johnny Cash verschrieben...</w:t>
      </w:r>
    </w:p>
    <w:p>
      <w:pPr>
        <w:pStyle w:val="BodyText"/>
      </w:pPr>
      <w:r>
        <w:rPr/>
        <w:t>Der</w:t>
      </w:r>
      <w:r>
        <w:rPr>
          <w:spacing w:val="-4"/>
        </w:rPr>
        <w:t> </w:t>
      </w:r>
      <w:r>
        <w:rPr/>
        <w:t>Name</w:t>
      </w:r>
      <w:r>
        <w:rPr>
          <w:spacing w:val="-3"/>
        </w:rPr>
        <w:t> </w:t>
      </w:r>
      <w:r>
        <w:rPr/>
        <w:t>ist</w:t>
      </w:r>
      <w:r>
        <w:rPr>
          <w:spacing w:val="-3"/>
        </w:rPr>
        <w:t> </w:t>
      </w:r>
      <w:r>
        <w:rPr/>
        <w:t>Programm.</w:t>
      </w:r>
      <w:r>
        <w:rPr>
          <w:spacing w:val="-5"/>
        </w:rPr>
        <w:t> </w:t>
      </w:r>
      <w:r>
        <w:rPr/>
        <w:t>Sie</w:t>
      </w:r>
      <w:r>
        <w:rPr>
          <w:spacing w:val="-2"/>
        </w:rPr>
        <w:t> </w:t>
      </w:r>
      <w:r>
        <w:rPr/>
        <w:t>begeistern</w:t>
      </w:r>
      <w:r>
        <w:rPr>
          <w:spacing w:val="-2"/>
        </w:rPr>
        <w:t> </w:t>
      </w:r>
      <w:r>
        <w:rPr/>
        <w:t>mit</w:t>
      </w:r>
      <w:r>
        <w:rPr>
          <w:spacing w:val="-4"/>
        </w:rPr>
        <w:t> </w:t>
      </w:r>
      <w:r>
        <w:rPr/>
        <w:t>authentischem</w:t>
      </w:r>
      <w:r>
        <w:rPr>
          <w:spacing w:val="-3"/>
        </w:rPr>
        <w:t> </w:t>
      </w:r>
      <w:r>
        <w:rPr/>
        <w:t>Sound</w:t>
      </w:r>
      <w:r>
        <w:rPr>
          <w:spacing w:val="-5"/>
        </w:rPr>
        <w:t> </w:t>
      </w:r>
      <w:r>
        <w:rPr/>
        <w:t>und</w:t>
      </w:r>
      <w:r>
        <w:rPr>
          <w:spacing w:val="-4"/>
        </w:rPr>
        <w:t> </w:t>
      </w:r>
      <w:r>
        <w:rPr>
          <w:spacing w:val="-2"/>
        </w:rPr>
        <w:t>erinnern</w:t>
      </w:r>
    </w:p>
    <w:p>
      <w:pPr>
        <w:pStyle w:val="BodyText"/>
        <w:spacing w:before="0"/>
      </w:pPr>
      <w:r>
        <w:rPr/>
        <w:t>ehrwürdig</w:t>
      </w:r>
      <w:r>
        <w:rPr>
          <w:spacing w:val="-3"/>
        </w:rPr>
        <w:t> </w:t>
      </w:r>
      <w:r>
        <w:rPr/>
        <w:t>an</w:t>
      </w:r>
      <w:r>
        <w:rPr>
          <w:spacing w:val="-1"/>
        </w:rPr>
        <w:t> </w:t>
      </w:r>
      <w:r>
        <w:rPr/>
        <w:t>den</w:t>
      </w:r>
      <w:r>
        <w:rPr>
          <w:spacing w:val="-2"/>
        </w:rPr>
        <w:t> </w:t>
      </w:r>
      <w:r>
        <w:rPr/>
        <w:t>legendären</w:t>
      </w:r>
      <w:r>
        <w:rPr>
          <w:spacing w:val="-1"/>
        </w:rPr>
        <w:t> </w:t>
      </w:r>
      <w:r>
        <w:rPr/>
        <w:t>„Man</w:t>
      </w:r>
      <w:r>
        <w:rPr>
          <w:spacing w:val="-2"/>
        </w:rPr>
        <w:t> </w:t>
      </w:r>
      <w:r>
        <w:rPr/>
        <w:t>in</w:t>
      </w:r>
      <w:r>
        <w:rPr>
          <w:spacing w:val="-1"/>
        </w:rPr>
        <w:t> </w:t>
      </w:r>
      <w:r>
        <w:rPr>
          <w:spacing w:val="-2"/>
        </w:rPr>
        <w:t>Black“.</w:t>
      </w:r>
    </w:p>
    <w:p>
      <w:pPr>
        <w:pStyle w:val="BodyText"/>
        <w:spacing w:line="237" w:lineRule="auto" w:before="272"/>
        <w:ind w:right="107"/>
      </w:pPr>
      <w:r>
        <w:rPr/>
        <w:t>Marco </w:t>
      </w:r>
      <w:r>
        <w:rPr>
          <w:i/>
          <w:sz w:val="25"/>
        </w:rPr>
        <w:t>(LOTTE) </w:t>
      </w:r>
      <w:r>
        <w:rPr/>
        <w:t>Lodemann an den Drums und </w:t>
      </w:r>
      <w:r>
        <w:rPr>
          <w:i/>
          <w:sz w:val="25"/>
        </w:rPr>
        <w:t>(BIG MARK) </w:t>
      </w:r>
      <w:r>
        <w:rPr/>
        <w:t>Markus Dünkelmann am Bass bilden den Teppich des „Boom Chicka Boom Sounds“ der frühen Sun Records Ära. Olaf </w:t>
      </w:r>
      <w:r>
        <w:rPr>
          <w:i/>
          <w:sz w:val="25"/>
        </w:rPr>
        <w:t>(MR. ST. BLUES</w:t>
      </w:r>
      <w:r>
        <w:rPr/>
        <w:t>) Hermann setzt die Akzente mit seinen Gitarren. Mark (</w:t>
      </w:r>
      <w:r>
        <w:rPr>
          <w:i/>
          <w:sz w:val="25"/>
        </w:rPr>
        <w:t>MARK</w:t>
      </w:r>
      <w:r>
        <w:rPr>
          <w:i/>
          <w:spacing w:val="-12"/>
          <w:sz w:val="25"/>
        </w:rPr>
        <w:t> </w:t>
      </w:r>
      <w:r>
        <w:rPr>
          <w:i/>
          <w:sz w:val="25"/>
        </w:rPr>
        <w:t>B.)</w:t>
      </w:r>
      <w:r>
        <w:rPr>
          <w:i/>
          <w:spacing w:val="-13"/>
          <w:sz w:val="25"/>
        </w:rPr>
        <w:t> </w:t>
      </w:r>
      <w:r>
        <w:rPr/>
        <w:t>Bußkönning</w:t>
      </w:r>
      <w:r>
        <w:rPr>
          <w:spacing w:val="-10"/>
        </w:rPr>
        <w:t> </w:t>
      </w:r>
      <w:r>
        <w:rPr/>
        <w:t>komplementiert</w:t>
      </w:r>
      <w:r>
        <w:rPr>
          <w:spacing w:val="-9"/>
        </w:rPr>
        <w:t> </w:t>
      </w:r>
      <w:r>
        <w:rPr/>
        <w:t>den</w:t>
      </w:r>
      <w:r>
        <w:rPr>
          <w:spacing w:val="-8"/>
        </w:rPr>
        <w:t> </w:t>
      </w:r>
      <w:r>
        <w:rPr/>
        <w:t>Gesamtsound</w:t>
      </w:r>
      <w:r>
        <w:rPr>
          <w:spacing w:val="-10"/>
        </w:rPr>
        <w:t> </w:t>
      </w:r>
      <w:r>
        <w:rPr/>
        <w:t>mit</w:t>
      </w:r>
      <w:r>
        <w:rPr>
          <w:spacing w:val="-9"/>
        </w:rPr>
        <w:t> </w:t>
      </w:r>
      <w:r>
        <w:rPr/>
        <w:t>Pedal-Steel-Guitar</w:t>
      </w:r>
      <w:r>
        <w:rPr>
          <w:spacing w:val="-9"/>
        </w:rPr>
        <w:t> </w:t>
      </w:r>
      <w:r>
        <w:rPr/>
        <w:t>und Piano. Frontmann Joe Sander schwebt mit seinem tiefen Bassbariton, der dem Original stimmlich sehr nahe kommt, über der ergreifenden Darbietung. Das Publikum erlebt eine Zeitreise durch das künstlerische Schaffen der Musiklegende J.</w:t>
      </w:r>
    </w:p>
    <w:p>
      <w:pPr>
        <w:pStyle w:val="BodyText"/>
        <w:spacing w:line="285" w:lineRule="exact" w:before="0"/>
      </w:pPr>
      <w:r>
        <w:rPr/>
        <w:t>R.</w:t>
      </w:r>
      <w:r>
        <w:rPr>
          <w:spacing w:val="-1"/>
        </w:rPr>
        <w:t> </w:t>
      </w:r>
      <w:r>
        <w:rPr>
          <w:spacing w:val="-2"/>
        </w:rPr>
        <w:t>Cash.</w:t>
      </w:r>
    </w:p>
    <w:p>
      <w:pPr>
        <w:pStyle w:val="BodyText"/>
        <w:ind w:right="107"/>
      </w:pPr>
      <w:r>
        <w:rPr/>
        <w:t>Mit</w:t>
      </w:r>
      <w:r>
        <w:rPr>
          <w:spacing w:val="-5"/>
        </w:rPr>
        <w:t> </w:t>
      </w:r>
      <w:r>
        <w:rPr/>
        <w:t>großer</w:t>
      </w:r>
      <w:r>
        <w:rPr>
          <w:spacing w:val="-4"/>
        </w:rPr>
        <w:t> </w:t>
      </w:r>
      <w:r>
        <w:rPr/>
        <w:t>Leidenschaft</w:t>
      </w:r>
      <w:r>
        <w:rPr>
          <w:spacing w:val="-4"/>
        </w:rPr>
        <w:t> </w:t>
      </w:r>
      <w:r>
        <w:rPr/>
        <w:t>und</w:t>
      </w:r>
      <w:r>
        <w:rPr>
          <w:spacing w:val="-5"/>
        </w:rPr>
        <w:t> </w:t>
      </w:r>
      <w:r>
        <w:rPr/>
        <w:t>Spielfreude</w:t>
      </w:r>
      <w:r>
        <w:rPr>
          <w:spacing w:val="-3"/>
        </w:rPr>
        <w:t> </w:t>
      </w:r>
      <w:r>
        <w:rPr/>
        <w:t>setzt</w:t>
      </w:r>
      <w:r>
        <w:rPr>
          <w:spacing w:val="-4"/>
        </w:rPr>
        <w:t> </w:t>
      </w:r>
      <w:r>
        <w:rPr/>
        <w:t>die</w:t>
      </w:r>
      <w:r>
        <w:rPr>
          <w:spacing w:val="-2"/>
        </w:rPr>
        <w:t> </w:t>
      </w:r>
      <w:r>
        <w:rPr/>
        <w:t>Band</w:t>
      </w:r>
      <w:r>
        <w:rPr>
          <w:spacing w:val="-4"/>
        </w:rPr>
        <w:t> </w:t>
      </w:r>
      <w:r>
        <w:rPr/>
        <w:t>eine</w:t>
      </w:r>
      <w:r>
        <w:rPr>
          <w:spacing w:val="-2"/>
        </w:rPr>
        <w:t> </w:t>
      </w:r>
      <w:r>
        <w:rPr/>
        <w:t>Vielzahl</w:t>
      </w:r>
      <w:r>
        <w:rPr>
          <w:spacing w:val="-5"/>
        </w:rPr>
        <w:t> </w:t>
      </w:r>
      <w:r>
        <w:rPr/>
        <w:t>von</w:t>
      </w:r>
      <w:r>
        <w:rPr>
          <w:spacing w:val="-3"/>
        </w:rPr>
        <w:t> </w:t>
      </w:r>
      <w:r>
        <w:rPr/>
        <w:t>Songs</w:t>
      </w:r>
      <w:r>
        <w:rPr>
          <w:spacing w:val="-3"/>
        </w:rPr>
        <w:t> </w:t>
      </w:r>
      <w:r>
        <w:rPr/>
        <w:t>des Altmeisters der Countrymusik um: Von der frühen Sun Records Ära bis hin zu den American Recordings, dem überaus erfolgreichen Spätwerk und Comeback von Johnny Cash.</w:t>
      </w:r>
    </w:p>
    <w:p>
      <w:pPr>
        <w:pStyle w:val="BodyText"/>
      </w:pPr>
      <w:r>
        <w:rPr/>
        <w:t>Im</w:t>
      </w:r>
      <w:r>
        <w:rPr>
          <w:spacing w:val="-5"/>
        </w:rPr>
        <w:t> </w:t>
      </w:r>
      <w:r>
        <w:rPr/>
        <w:t>Repertoire</w:t>
      </w:r>
      <w:r>
        <w:rPr>
          <w:spacing w:val="-3"/>
        </w:rPr>
        <w:t> </w:t>
      </w:r>
      <w:r>
        <w:rPr/>
        <w:t>befinden</w:t>
      </w:r>
      <w:r>
        <w:rPr>
          <w:spacing w:val="-2"/>
        </w:rPr>
        <w:t> </w:t>
      </w:r>
      <w:r>
        <w:rPr/>
        <w:t>sich</w:t>
      </w:r>
      <w:r>
        <w:rPr>
          <w:spacing w:val="-3"/>
        </w:rPr>
        <w:t> </w:t>
      </w:r>
      <w:r>
        <w:rPr/>
        <w:t>daher</w:t>
      </w:r>
      <w:r>
        <w:rPr>
          <w:spacing w:val="-4"/>
        </w:rPr>
        <w:t> </w:t>
      </w:r>
      <w:r>
        <w:rPr/>
        <w:t>viele</w:t>
      </w:r>
      <w:r>
        <w:rPr>
          <w:spacing w:val="-2"/>
        </w:rPr>
        <w:t> </w:t>
      </w:r>
      <w:r>
        <w:rPr/>
        <w:t>Songs,</w:t>
      </w:r>
      <w:r>
        <w:rPr>
          <w:spacing w:val="-5"/>
        </w:rPr>
        <w:t> </w:t>
      </w:r>
      <w:r>
        <w:rPr/>
        <w:t>die</w:t>
      </w:r>
      <w:r>
        <w:rPr>
          <w:spacing w:val="-3"/>
        </w:rPr>
        <w:t> </w:t>
      </w:r>
      <w:r>
        <w:rPr/>
        <w:t>weit</w:t>
      </w:r>
      <w:r>
        <w:rPr>
          <w:spacing w:val="-5"/>
        </w:rPr>
        <w:t> </w:t>
      </w:r>
      <w:r>
        <w:rPr/>
        <w:t>aus</w:t>
      </w:r>
      <w:r>
        <w:rPr>
          <w:spacing w:val="-2"/>
        </w:rPr>
        <w:t> </w:t>
      </w:r>
      <w:r>
        <w:rPr/>
        <w:t>der</w:t>
      </w:r>
      <w:r>
        <w:rPr>
          <w:spacing w:val="-4"/>
        </w:rPr>
        <w:t> </w:t>
      </w:r>
      <w:r>
        <w:rPr/>
        <w:t>Country-Musik herausragen, ohne dabei die Wurzeln von Cash in Frage zu stellen.</w:t>
      </w:r>
    </w:p>
    <w:p>
      <w:pPr>
        <w:pStyle w:val="BodyText"/>
        <w:spacing w:before="280"/>
        <w:ind w:right="107"/>
      </w:pPr>
      <w:r>
        <w:rPr/>
        <w:t>Alle</w:t>
      </w:r>
      <w:r>
        <w:rPr>
          <w:spacing w:val="-3"/>
        </w:rPr>
        <w:t> </w:t>
      </w:r>
      <w:r>
        <w:rPr/>
        <w:t>Bandmitglieder</w:t>
      </w:r>
      <w:r>
        <w:rPr>
          <w:spacing w:val="-4"/>
        </w:rPr>
        <w:t> </w:t>
      </w:r>
      <w:r>
        <w:rPr/>
        <w:t>sind</w:t>
      </w:r>
      <w:r>
        <w:rPr>
          <w:spacing w:val="-6"/>
        </w:rPr>
        <w:t> </w:t>
      </w:r>
      <w:r>
        <w:rPr/>
        <w:t>der</w:t>
      </w:r>
      <w:r>
        <w:rPr>
          <w:spacing w:val="-4"/>
        </w:rPr>
        <w:t> </w:t>
      </w:r>
      <w:r>
        <w:rPr/>
        <w:t>Meinung,</w:t>
      </w:r>
      <w:r>
        <w:rPr>
          <w:spacing w:val="-5"/>
        </w:rPr>
        <w:t> </w:t>
      </w:r>
      <w:r>
        <w:rPr/>
        <w:t>dass</w:t>
      </w:r>
      <w:r>
        <w:rPr>
          <w:spacing w:val="-4"/>
        </w:rPr>
        <w:t> </w:t>
      </w:r>
      <w:r>
        <w:rPr/>
        <w:t>jene</w:t>
      </w:r>
      <w:r>
        <w:rPr>
          <w:spacing w:val="-3"/>
        </w:rPr>
        <w:t> </w:t>
      </w:r>
      <w:r>
        <w:rPr/>
        <w:t>Zeitgenossen,</w:t>
      </w:r>
      <w:r>
        <w:rPr>
          <w:spacing w:val="-5"/>
        </w:rPr>
        <w:t> </w:t>
      </w:r>
      <w:r>
        <w:rPr/>
        <w:t>denen</w:t>
      </w:r>
      <w:r>
        <w:rPr>
          <w:spacing w:val="-4"/>
        </w:rPr>
        <w:t> </w:t>
      </w:r>
      <w:r>
        <w:rPr/>
        <w:t>es</w:t>
      </w:r>
      <w:r>
        <w:rPr>
          <w:spacing w:val="-3"/>
        </w:rPr>
        <w:t> </w:t>
      </w:r>
      <w:r>
        <w:rPr/>
        <w:t>entweder auf Grund ihres Alters oder des damals noch nicht voll entwickelten Geschmacks nicht</w:t>
      </w:r>
      <w:r>
        <w:rPr>
          <w:spacing w:val="-3"/>
        </w:rPr>
        <w:t> </w:t>
      </w:r>
      <w:r>
        <w:rPr/>
        <w:t>vergönnt</w:t>
      </w:r>
      <w:r>
        <w:rPr>
          <w:spacing w:val="-3"/>
        </w:rPr>
        <w:t> </w:t>
      </w:r>
      <w:r>
        <w:rPr/>
        <w:t>war</w:t>
      </w:r>
      <w:r>
        <w:rPr>
          <w:spacing w:val="-3"/>
        </w:rPr>
        <w:t> </w:t>
      </w:r>
      <w:r>
        <w:rPr/>
        <w:t>Johnny</w:t>
      </w:r>
      <w:r>
        <w:rPr>
          <w:spacing w:val="-2"/>
        </w:rPr>
        <w:t> </w:t>
      </w:r>
      <w:r>
        <w:rPr/>
        <w:t>Cash</w:t>
      </w:r>
      <w:r>
        <w:rPr>
          <w:spacing w:val="-2"/>
        </w:rPr>
        <w:t> </w:t>
      </w:r>
      <w:r>
        <w:rPr/>
        <w:t>live</w:t>
      </w:r>
      <w:r>
        <w:rPr>
          <w:spacing w:val="-1"/>
        </w:rPr>
        <w:t> </w:t>
      </w:r>
      <w:r>
        <w:rPr/>
        <w:t>zu</w:t>
      </w:r>
      <w:r>
        <w:rPr>
          <w:spacing w:val="-2"/>
        </w:rPr>
        <w:t> </w:t>
      </w:r>
      <w:r>
        <w:rPr/>
        <w:t>sehen,</w:t>
      </w:r>
      <w:r>
        <w:rPr>
          <w:spacing w:val="-4"/>
        </w:rPr>
        <w:t> </w:t>
      </w:r>
      <w:r>
        <w:rPr/>
        <w:t>eine</w:t>
      </w:r>
      <w:r>
        <w:rPr>
          <w:spacing w:val="-1"/>
        </w:rPr>
        <w:t> </w:t>
      </w:r>
      <w:r>
        <w:rPr/>
        <w:t>Chance</w:t>
      </w:r>
      <w:r>
        <w:rPr>
          <w:spacing w:val="-1"/>
        </w:rPr>
        <w:t> </w:t>
      </w:r>
      <w:r>
        <w:rPr/>
        <w:t>bekommen</w:t>
      </w:r>
      <w:r>
        <w:rPr>
          <w:spacing w:val="-2"/>
        </w:rPr>
        <w:t> </w:t>
      </w:r>
      <w:r>
        <w:rPr/>
        <w:t>sollten,</w:t>
      </w:r>
      <w:r>
        <w:rPr>
          <w:spacing w:val="-3"/>
        </w:rPr>
        <w:t> </w:t>
      </w:r>
      <w:r>
        <w:rPr/>
        <w:t>an dieser großartigen Musik zu partizipieren.</w:t>
      </w:r>
    </w:p>
    <w:p>
      <w:pPr>
        <w:pStyle w:val="BodyText"/>
        <w:spacing w:before="282"/>
        <w:ind w:right="107"/>
      </w:pPr>
      <w:r>
        <w:rPr/>
        <w:t>Endorsements</w:t>
      </w:r>
      <w:r>
        <w:rPr>
          <w:spacing w:val="-8"/>
        </w:rPr>
        <w:t> </w:t>
      </w:r>
      <w:r>
        <w:rPr/>
        <w:t>bekannter</w:t>
      </w:r>
      <w:r>
        <w:rPr>
          <w:spacing w:val="-8"/>
        </w:rPr>
        <w:t> </w:t>
      </w:r>
      <w:r>
        <w:rPr/>
        <w:t>Instrumentenhersteller,</w:t>
      </w:r>
      <w:r>
        <w:rPr>
          <w:spacing w:val="-8"/>
        </w:rPr>
        <w:t> </w:t>
      </w:r>
      <w:r>
        <w:rPr/>
        <w:t>sowie</w:t>
      </w:r>
      <w:r>
        <w:rPr>
          <w:spacing w:val="-7"/>
        </w:rPr>
        <w:t> </w:t>
      </w:r>
      <w:r>
        <w:rPr/>
        <w:t>begeisterte</w:t>
      </w:r>
      <w:r>
        <w:rPr>
          <w:spacing w:val="-8"/>
        </w:rPr>
        <w:t> </w:t>
      </w:r>
      <w:r>
        <w:rPr/>
        <w:t>Konzertbesucher und nicht zuletzt die Veröffentlichung der insgesamt 5 CD Alben wiesen der Band ihren musikalischen Weg. Nach unzähligen Auftritten im In- und Ausland freut sich die Band auf weitere Herausforderungen.</w:t>
      </w:r>
    </w:p>
    <w:sectPr>
      <w:type w:val="continuous"/>
      <w:pgSz w:w="11910" w:h="16840"/>
      <w:pgMar w:top="1880" w:bottom="280" w:left="13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de-DE" w:eastAsia="en-US" w:bidi="ar-SA"/>
    </w:rPr>
  </w:style>
  <w:style w:styleId="BodyText" w:type="paragraph">
    <w:name w:val="Body Text"/>
    <w:basedOn w:val="Normal"/>
    <w:uiPriority w:val="1"/>
    <w:qFormat/>
    <w:pPr>
      <w:spacing w:before="279"/>
      <w:ind w:left="116"/>
    </w:pPr>
    <w:rPr>
      <w:rFonts w:ascii="Tahoma" w:hAnsi="Tahoma" w:eastAsia="Tahoma" w:cs="Tahoma"/>
      <w:sz w:val="24"/>
      <w:szCs w:val="24"/>
      <w:lang w:val="de-DE" w:eastAsia="en-US" w:bidi="ar-SA"/>
    </w:rPr>
  </w:style>
  <w:style w:styleId="Title" w:type="paragraph">
    <w:name w:val="Title"/>
    <w:basedOn w:val="Normal"/>
    <w:uiPriority w:val="1"/>
    <w:qFormat/>
    <w:pPr>
      <w:spacing w:before="89"/>
      <w:ind w:left="116"/>
    </w:pPr>
    <w:rPr>
      <w:rFonts w:ascii="Tahoma" w:hAnsi="Tahoma" w:eastAsia="Tahoma" w:cs="Tahoma"/>
      <w:b/>
      <w:bCs/>
      <w:sz w:val="24"/>
      <w:szCs w:val="24"/>
      <w:u w:val="single" w:color="000000"/>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Bußkönning</dc:creator>
  <dcterms:created xsi:type="dcterms:W3CDTF">2024-02-20T16:41:21Z</dcterms:created>
  <dcterms:modified xsi:type="dcterms:W3CDTF">2024-02-20T16:41:21Z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für Microsoft 365</vt:lpwstr>
  </property>
  <property fmtid="{D5CDD505-2E9C-101B-9397-08002B2CF9AE}" pid="4" name="LastSaved">
    <vt:filetime>2024-02-20T00:00:00Z</vt:filetime>
  </property>
  <property fmtid="{D5CDD505-2E9C-101B-9397-08002B2CF9AE}" pid="5" name="Producer">
    <vt:lpwstr>Microsoft® Word für Microsoft 365</vt:lpwstr>
  </property>
</Properties>
</file>